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center"/>
        <w:rPr>
          <w:rFonts w:ascii="Arial" w:eastAsia="Times New Roman" w:hAnsi="Arial" w:cs="Arial"/>
          <w:color w:val="7030A0"/>
          <w:sz w:val="30"/>
          <w:szCs w:val="30"/>
          <w:u w:val="single"/>
          <w:lang w:eastAsia="ru-RU"/>
        </w:rPr>
      </w:pPr>
      <w:bookmarkStart w:id="0" w:name="_GoBack"/>
      <w:r w:rsidRPr="00F95B8A"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  <w:u w:val="single"/>
          <w:lang w:eastAsia="ru-RU"/>
        </w:rPr>
        <w:t>ПАМЯТКА</w:t>
      </w: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center"/>
        <w:rPr>
          <w:rFonts w:ascii="Arial" w:eastAsia="Times New Roman" w:hAnsi="Arial" w:cs="Arial"/>
          <w:color w:val="7030A0"/>
          <w:sz w:val="30"/>
          <w:szCs w:val="30"/>
          <w:u w:val="single"/>
          <w:lang w:eastAsia="ru-RU"/>
        </w:rPr>
      </w:pPr>
      <w:r w:rsidRPr="00F95B8A"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  <w:u w:val="single"/>
          <w:lang w:eastAsia="ru-RU"/>
        </w:rPr>
        <w:t>о правах и обязанностях опекунов</w:t>
      </w:r>
    </w:p>
    <w:bookmarkEnd w:id="0"/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center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F95B8A">
        <w:rPr>
          <w:rFonts w:ascii="Arial" w:eastAsia="Times New Roman" w:hAnsi="Arial" w:cs="Arial"/>
          <w:color w:val="333333"/>
          <w:sz w:val="30"/>
          <w:szCs w:val="30"/>
          <w:lang w:eastAsia="ru-RU"/>
        </w:rPr>
        <w:t> </w:t>
      </w: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F95B8A">
        <w:rPr>
          <w:rFonts w:ascii="Times New Roman" w:eastAsia="Times New Roman" w:hAnsi="Times New Roman" w:cs="Times New Roman"/>
          <w:b/>
          <w:color w:val="7030A0"/>
          <w:sz w:val="30"/>
          <w:szCs w:val="30"/>
          <w:lang w:eastAsia="ru-RU"/>
        </w:rPr>
        <w:t>1)</w:t>
      </w:r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опекун выступает в защиту прав и интересов своего подопечного в отношениях с любыми лицами, в том числе в судах, без специального полномочия (статья 34 Гражданского кодекса Республики Беларусь, часть 4 статьи 59 Гражданского процессуального кодекса Республики Беларусь) на основании документа, удостоверяющего его назначение в качестве опекуна (решения о назначении или удостоверения опекуна);</w:t>
      </w:r>
      <w:proofErr w:type="gramEnd"/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F95B8A">
        <w:rPr>
          <w:rFonts w:ascii="Times New Roman" w:eastAsia="Times New Roman" w:hAnsi="Times New Roman" w:cs="Times New Roman"/>
          <w:b/>
          <w:color w:val="7030A0"/>
          <w:sz w:val="30"/>
          <w:szCs w:val="30"/>
          <w:lang w:eastAsia="ru-RU"/>
        </w:rPr>
        <w:t>2)</w:t>
      </w:r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опекун совершает от имени недееспособного и в его интересах все необходимые сделки (часть 2 статьи 32 Гражданского кодекса Республики Беларусь);</w:t>
      </w: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F95B8A">
        <w:rPr>
          <w:rFonts w:ascii="Times New Roman" w:eastAsia="Times New Roman" w:hAnsi="Times New Roman" w:cs="Times New Roman"/>
          <w:b/>
          <w:color w:val="7030A0"/>
          <w:sz w:val="30"/>
          <w:szCs w:val="30"/>
          <w:lang w:eastAsia="ru-RU"/>
        </w:rPr>
        <w:t>3)</w:t>
      </w:r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опекун заботиться о содержании своих подопечных, об обеспечении их бытовым уходом: организация личной гигиены, питания, уборка помещений, отплата коммунальных услуг, оплата налогов и т.д.;</w:t>
      </w: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F95B8A">
        <w:rPr>
          <w:rFonts w:ascii="Times New Roman" w:eastAsia="Times New Roman" w:hAnsi="Times New Roman" w:cs="Times New Roman"/>
          <w:b/>
          <w:color w:val="7030A0"/>
          <w:sz w:val="30"/>
          <w:szCs w:val="30"/>
          <w:lang w:eastAsia="ru-RU"/>
        </w:rPr>
        <w:t>4)</w:t>
      </w:r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если основания, в силу которых гражданин был признан недееспособным, отпали, опекун </w:t>
      </w:r>
      <w:r w:rsidRPr="00F95B8A">
        <w:rPr>
          <w:rFonts w:ascii="Times New Roman" w:eastAsia="Times New Roman" w:hAnsi="Times New Roman" w:cs="Times New Roman"/>
          <w:b/>
          <w:bCs/>
          <w:i/>
          <w:iCs/>
          <w:color w:val="7030A0"/>
          <w:sz w:val="30"/>
          <w:szCs w:val="30"/>
          <w:lang w:eastAsia="ru-RU"/>
        </w:rPr>
        <w:t>обязан</w:t>
      </w:r>
      <w:r w:rsidRPr="00F95B8A">
        <w:rPr>
          <w:rFonts w:ascii="Times New Roman" w:eastAsia="Times New Roman" w:hAnsi="Times New Roman" w:cs="Times New Roman"/>
          <w:color w:val="0000FF"/>
          <w:sz w:val="30"/>
          <w:szCs w:val="30"/>
          <w:lang w:eastAsia="ru-RU"/>
        </w:rPr>
        <w:t xml:space="preserve"> </w:t>
      </w:r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>ходатайствовать перед судом о признании подопечного дееспособным и о снятии с него опеки;</w:t>
      </w: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F95B8A">
        <w:rPr>
          <w:rFonts w:ascii="Times New Roman" w:eastAsia="Times New Roman" w:hAnsi="Times New Roman" w:cs="Times New Roman"/>
          <w:color w:val="7030A0"/>
          <w:sz w:val="30"/>
          <w:szCs w:val="30"/>
          <w:lang w:eastAsia="ru-RU"/>
        </w:rPr>
        <w:t>5)</w:t>
      </w:r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если больной находится дома, опекун должен следить за тем, чтобы в отношении него регулярно осуществлялось диспансерное наблюдение в лечебных учреждениях, чтобы подопечный выполнял все требования врача, а при необходимости был помещен на стационарное лечение;</w:t>
      </w: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F95B8A">
        <w:rPr>
          <w:rFonts w:ascii="Times New Roman" w:eastAsia="Times New Roman" w:hAnsi="Times New Roman" w:cs="Times New Roman"/>
          <w:b/>
          <w:color w:val="7030A0"/>
          <w:sz w:val="30"/>
          <w:szCs w:val="30"/>
          <w:lang w:eastAsia="ru-RU"/>
        </w:rPr>
        <w:t>6)</w:t>
      </w:r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если больной находится в стационаре, опекун должен периодически навещать его, следить за сохранностью и содержанием его жилья;</w:t>
      </w: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F95B8A">
        <w:rPr>
          <w:rFonts w:ascii="Times New Roman" w:eastAsia="Times New Roman" w:hAnsi="Times New Roman" w:cs="Times New Roman"/>
          <w:b/>
          <w:color w:val="7030A0"/>
          <w:sz w:val="30"/>
          <w:szCs w:val="30"/>
          <w:lang w:eastAsia="ru-RU"/>
        </w:rPr>
        <w:t>7)</w:t>
      </w:r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обязан следить за тем, чтобы сам подопечный не нарушал чужих прав и интересов;</w:t>
      </w: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F95B8A">
        <w:rPr>
          <w:rFonts w:ascii="Times New Roman" w:eastAsia="Times New Roman" w:hAnsi="Times New Roman" w:cs="Times New Roman"/>
          <w:b/>
          <w:color w:val="7030A0"/>
          <w:sz w:val="30"/>
          <w:szCs w:val="30"/>
          <w:lang w:eastAsia="ru-RU"/>
        </w:rPr>
        <w:t>8)</w:t>
      </w:r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опекун </w:t>
      </w:r>
      <w:r w:rsidRPr="00F95B8A">
        <w:rPr>
          <w:rFonts w:ascii="Times New Roman" w:eastAsia="Times New Roman" w:hAnsi="Times New Roman" w:cs="Times New Roman"/>
          <w:b/>
          <w:bCs/>
          <w:i/>
          <w:iCs/>
          <w:color w:val="7030A0"/>
          <w:sz w:val="30"/>
          <w:szCs w:val="30"/>
          <w:lang w:eastAsia="ru-RU"/>
        </w:rPr>
        <w:t>имеет право и обязан</w:t>
      </w:r>
      <w:r w:rsidRPr="00F95B8A"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  <w:lang w:eastAsia="ru-RU"/>
        </w:rPr>
        <w:t>:</w:t>
      </w:r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подавать заявления о выплате причитающихся подопечному пенсий, пособий; подавать иски в суд о взыскании алиментов с лиц, обязанных по закону содержать подопечного, о признании права собственности, об истребовании его имущества из чужого незаконного владения, о вселении подопечного, о выселении лиц, не имеющих права проживать в жилом помещении подопечного;</w:t>
      </w:r>
      <w:proofErr w:type="gramEnd"/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предъявлять требования о возмещении вреда, причиненного здоровью подопечного или его имуществу, о компенсации морального вреда, подавать заявления о предоставлении подопечному жилого помещения и прочие;</w:t>
      </w: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F95B8A">
        <w:rPr>
          <w:rFonts w:ascii="Times New Roman" w:eastAsia="Times New Roman" w:hAnsi="Times New Roman" w:cs="Times New Roman"/>
          <w:b/>
          <w:color w:val="7030A0"/>
          <w:sz w:val="30"/>
          <w:szCs w:val="30"/>
          <w:lang w:eastAsia="ru-RU"/>
        </w:rPr>
        <w:t>9)</w:t>
      </w:r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опекун </w:t>
      </w:r>
      <w:r w:rsidRPr="00F95B8A">
        <w:rPr>
          <w:rFonts w:ascii="Times New Roman" w:eastAsia="Times New Roman" w:hAnsi="Times New Roman" w:cs="Times New Roman"/>
          <w:b/>
          <w:bCs/>
          <w:i/>
          <w:iCs/>
          <w:color w:val="7030A0"/>
          <w:sz w:val="30"/>
          <w:szCs w:val="30"/>
          <w:lang w:eastAsia="ru-RU"/>
        </w:rPr>
        <w:t>обязан</w:t>
      </w:r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своевременно извещать, орган опеки и попечительства о фактах и переменах, касающихся подопечного и опекуна (места проживания, регистрации, номера телефона, замене документов и т.д.), с предоставлением подтверждающих документов;</w:t>
      </w: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F95B8A">
        <w:rPr>
          <w:rFonts w:ascii="Times New Roman" w:eastAsia="Times New Roman" w:hAnsi="Times New Roman" w:cs="Times New Roman"/>
          <w:b/>
          <w:color w:val="7030A0"/>
          <w:sz w:val="30"/>
          <w:szCs w:val="30"/>
          <w:lang w:eastAsia="ru-RU"/>
        </w:rPr>
        <w:lastRenderedPageBreak/>
        <w:t>10)</w:t>
      </w:r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расходовать доходы подопечного опекун </w:t>
      </w:r>
      <w:r w:rsidRPr="00F95B8A">
        <w:rPr>
          <w:rFonts w:ascii="Times New Roman" w:eastAsia="Times New Roman" w:hAnsi="Times New Roman" w:cs="Times New Roman"/>
          <w:b/>
          <w:bCs/>
          <w:i/>
          <w:iCs/>
          <w:color w:val="7030A0"/>
          <w:sz w:val="30"/>
          <w:szCs w:val="30"/>
          <w:lang w:eastAsia="ru-RU"/>
        </w:rPr>
        <w:t>обязан</w:t>
      </w:r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исключительно в интересах подопечного. </w:t>
      </w:r>
      <w:proofErr w:type="gramStart"/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Опекун</w:t>
      </w:r>
      <w:r w:rsidRPr="00F95B8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</w:t>
      </w:r>
      <w:r w:rsidRPr="00F95B8A">
        <w:rPr>
          <w:rFonts w:ascii="Times New Roman" w:eastAsia="Times New Roman" w:hAnsi="Times New Roman" w:cs="Times New Roman"/>
          <w:b/>
          <w:bCs/>
          <w:i/>
          <w:iCs/>
          <w:color w:val="7030A0"/>
          <w:sz w:val="30"/>
          <w:szCs w:val="30"/>
          <w:lang w:eastAsia="ru-RU"/>
        </w:rPr>
        <w:t>не вправе</w:t>
      </w:r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без предварительного разрешения органа опеки и попечительства совершать сделки по отчуждению, в том числе обмену или дарению имущества подопечного, сдаче его внаем (в аренду), в безвозмездное пользование или в залог, сделки, влекущие отказ от принадлежащих подопечному прав, раздел его имущества или выдел из него долей, а также любые другие сделки, влекущие уменьшение имущества подопечного (статья 35 Гражданского</w:t>
      </w:r>
      <w:proofErr w:type="gramEnd"/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кодекса Республики Беларусь). </w:t>
      </w:r>
      <w:proofErr w:type="gramStart"/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Согласие органа опеки понадобится также на отчуждение жилого помещения собственника, в котором проживает находящийся под опекой член его семьи, если при этом затрагиваются его права и охраняемые законом интересы;</w:t>
      </w:r>
      <w:proofErr w:type="gramEnd"/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F95B8A">
        <w:rPr>
          <w:rFonts w:ascii="Times New Roman" w:eastAsia="Times New Roman" w:hAnsi="Times New Roman" w:cs="Times New Roman"/>
          <w:b/>
          <w:color w:val="7030A0"/>
          <w:sz w:val="30"/>
          <w:szCs w:val="30"/>
          <w:lang w:eastAsia="ru-RU"/>
        </w:rPr>
        <w:t>11)</w:t>
      </w:r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допускается дарение от имени недееспособных их опекунам, за исключением обычных подарков, стоимость которых не превышает пятикратного размера базовой величины. Опекун, его супруг и близкие родственники не вправе совершать сделки с подопечным, за исключением передачи имущества подопечному в качестве дара или в безвозмездное пользование, а также представлять подопечного при заключении сделок или ведении судебных дел между подопечным и супругом опекуна и их близкими родственниками;</w:t>
      </w: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F95B8A">
        <w:rPr>
          <w:rFonts w:ascii="Times New Roman" w:eastAsia="Times New Roman" w:hAnsi="Times New Roman" w:cs="Times New Roman"/>
          <w:b/>
          <w:color w:val="7030A0"/>
          <w:sz w:val="30"/>
          <w:szCs w:val="30"/>
          <w:lang w:eastAsia="ru-RU"/>
        </w:rPr>
        <w:t>12)</w:t>
      </w:r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опекун вправе подавать иск о признании </w:t>
      </w:r>
      <w:proofErr w:type="gramStart"/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недействительным</w:t>
      </w:r>
      <w:proofErr w:type="gramEnd"/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брака, заключенного с недееспособным (статья 46 Кодекса Республики Беларусь о браке и семье), о расторжении брака с недееспособным (статья 37 Кодекса Республики Беларусь о браке и семье);</w:t>
      </w: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F95B8A">
        <w:rPr>
          <w:rFonts w:ascii="Times New Roman" w:eastAsia="Times New Roman" w:hAnsi="Times New Roman" w:cs="Times New Roman"/>
          <w:b/>
          <w:color w:val="7030A0"/>
          <w:sz w:val="30"/>
          <w:szCs w:val="30"/>
          <w:lang w:eastAsia="ru-RU"/>
        </w:rPr>
        <w:t>13)</w:t>
      </w:r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опекун </w:t>
      </w:r>
      <w:r w:rsidRPr="00F95B8A">
        <w:rPr>
          <w:rFonts w:ascii="Times New Roman" w:eastAsia="Times New Roman" w:hAnsi="Times New Roman" w:cs="Times New Roman"/>
          <w:b/>
          <w:bCs/>
          <w:color w:val="7030A0"/>
          <w:sz w:val="30"/>
          <w:szCs w:val="30"/>
          <w:lang w:eastAsia="ru-RU"/>
        </w:rPr>
        <w:t>обязан</w:t>
      </w:r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ежегодно не позднее 1 февраля представлять органу опеки отчет за предыдущий год об осуществлении своих полномочий (пункт 31 Положения о порядке управления имуществом подопечных, утвержденного постановлением Совета Министров Республики Беларусь от 28 октября 1999 г. № 1677).</w:t>
      </w: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деятельностью опекунов призваны осуществлять органы опеки и попечительства по месту жительства подопечных (статья 154 Кодекса Республики Беларусь о браке и семье).</w:t>
      </w: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Орган опеки и попечительства </w:t>
      </w:r>
      <w:r w:rsidRPr="00F95B8A">
        <w:rPr>
          <w:rFonts w:ascii="Times New Roman" w:eastAsia="Times New Roman" w:hAnsi="Times New Roman" w:cs="Times New Roman"/>
          <w:b/>
          <w:bCs/>
          <w:i/>
          <w:iCs/>
          <w:color w:val="7030A0"/>
          <w:sz w:val="30"/>
          <w:szCs w:val="30"/>
          <w:lang w:eastAsia="ru-RU"/>
        </w:rPr>
        <w:t>освобождает</w:t>
      </w:r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опекунов, попечителей от выполнения ими своих обязанностей (статья 167 Кодекса Республики Беларусь о браке и семье):</w:t>
      </w: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признания опекунов, попечителей </w:t>
      </w:r>
      <w:proofErr w:type="gramStart"/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>недееспособными</w:t>
      </w:r>
      <w:proofErr w:type="gramEnd"/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или ограниченно дееспособными;</w:t>
      </w: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 возникновении заболеваний, включенных в перечень заболеваний при которых лица не могут быть опекунами и попечителями, устанавливаемый Министерством здравоохранения Республики Беларусь;</w:t>
      </w: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при помещении совершеннолетних подопечных в соответствующие учреждения.</w:t>
      </w: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Опекуны, попечители могут быть освобождены от своих обязанностей также по их личной просьбе, если органы опеки и попечительства признают, что эта просьба вызвана уважительными причинами (заболевание опекуна или попечителя, изменение состава семьи, материальных условий, отсутствие необходимого контакта с подопечным, переезд на постоянное жительство в другую местность и т.п.).</w:t>
      </w: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proofErr w:type="gramStart"/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случае ненадлежащего выполнения опекуном возложенных на него обязанностей, в том числе при использовании им опеки в корыстных целях или при оставлении подопечного без надзора и необходимой помощи, орган опеки на основании статьи 168 Кодекса Республики Беларусь о браке и семье может </w:t>
      </w:r>
      <w:r w:rsidRPr="00F95B8A">
        <w:rPr>
          <w:rFonts w:ascii="Times New Roman" w:eastAsia="Times New Roman" w:hAnsi="Times New Roman" w:cs="Times New Roman"/>
          <w:b/>
          <w:bCs/>
          <w:i/>
          <w:iCs/>
          <w:color w:val="7030A0"/>
          <w:sz w:val="30"/>
          <w:szCs w:val="30"/>
          <w:lang w:eastAsia="ru-RU"/>
        </w:rPr>
        <w:t>отстранить</w:t>
      </w:r>
      <w:r w:rsidRPr="00F95B8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 xml:space="preserve"> </w:t>
      </w:r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>опекуна от исполнения его обязанностей и принять необходимые меры для привлечения виновного к ответственности.</w:t>
      </w:r>
      <w:proofErr w:type="gramEnd"/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both"/>
        <w:rPr>
          <w:rFonts w:ascii="Arial" w:eastAsia="Times New Roman" w:hAnsi="Arial" w:cs="Arial"/>
          <w:sz w:val="30"/>
          <w:szCs w:val="30"/>
          <w:lang w:eastAsia="ru-RU"/>
        </w:rPr>
      </w:pPr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Опека </w:t>
      </w:r>
      <w:r w:rsidRPr="00F95B8A">
        <w:rPr>
          <w:rFonts w:ascii="Times New Roman" w:eastAsia="Times New Roman" w:hAnsi="Times New Roman" w:cs="Times New Roman"/>
          <w:b/>
          <w:bCs/>
          <w:i/>
          <w:iCs/>
          <w:color w:val="7030A0"/>
          <w:sz w:val="30"/>
          <w:szCs w:val="30"/>
          <w:lang w:eastAsia="ru-RU"/>
        </w:rPr>
        <w:t>прекращается</w:t>
      </w:r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случае вынесения судом решения о признании подопечного дееспособным или смерти подопечного. Опекун </w:t>
      </w:r>
      <w:r w:rsidRPr="00F95B8A">
        <w:rPr>
          <w:rFonts w:ascii="Times New Roman" w:eastAsia="Times New Roman" w:hAnsi="Times New Roman" w:cs="Times New Roman"/>
          <w:b/>
          <w:bCs/>
          <w:i/>
          <w:iCs/>
          <w:color w:val="7030A0"/>
          <w:sz w:val="30"/>
          <w:szCs w:val="30"/>
          <w:lang w:eastAsia="ru-RU"/>
        </w:rPr>
        <w:t>должен</w:t>
      </w:r>
      <w:r w:rsidRPr="00F95B8A">
        <w:rPr>
          <w:rFonts w:ascii="Times New Roman" w:eastAsia="Times New Roman" w:hAnsi="Times New Roman" w:cs="Times New Roman"/>
          <w:b/>
          <w:bCs/>
          <w:i/>
          <w:iCs/>
          <w:color w:val="0000FF"/>
          <w:sz w:val="30"/>
          <w:szCs w:val="30"/>
          <w:lang w:eastAsia="ru-RU"/>
        </w:rPr>
        <w:t xml:space="preserve"> </w:t>
      </w:r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своевременно информировать орган опеки и попечительства и </w:t>
      </w:r>
      <w:proofErr w:type="gramStart"/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предоставить подтверждающие документы</w:t>
      </w:r>
      <w:proofErr w:type="gramEnd"/>
      <w:r w:rsidRPr="00F95B8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F95B8A" w:rsidRPr="00F95B8A" w:rsidRDefault="00F95B8A" w:rsidP="00F95B8A">
      <w:pPr>
        <w:shd w:val="clear" w:color="auto" w:fill="FDFDFD"/>
        <w:spacing w:after="0" w:line="240" w:lineRule="auto"/>
        <w:ind w:right="-143" w:firstLine="567"/>
        <w:jc w:val="center"/>
        <w:rPr>
          <w:rFonts w:ascii="Times New Roman" w:eastAsia="Times New Roman" w:hAnsi="Times New Roman" w:cs="Times New Roman"/>
          <w:b/>
          <w:bCs/>
          <w:color w:val="0000FF"/>
          <w:sz w:val="30"/>
          <w:szCs w:val="30"/>
          <w:lang w:eastAsia="ru-RU"/>
        </w:rPr>
      </w:pPr>
    </w:p>
    <w:p w:rsidR="006A059A" w:rsidRDefault="006A059A"/>
    <w:sectPr w:rsidR="006A0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B8A"/>
    <w:rsid w:val="006A059A"/>
    <w:rsid w:val="00F9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2024-03-13T10:55:00Z</dcterms:created>
  <dcterms:modified xsi:type="dcterms:W3CDTF">2024-03-13T10:56:00Z</dcterms:modified>
</cp:coreProperties>
</file>